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98C0413" w:rsidR="00193115" w:rsidRPr="00973740" w:rsidRDefault="007147D3" w:rsidP="00DA5999">
            <w:r>
              <w:t>450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19F060C" w:rsidR="00193115" w:rsidRPr="00A71D3F" w:rsidRDefault="00CF0F0A" w:rsidP="00266CF1">
            <w:r w:rsidRPr="00CF0F0A">
              <w:t>Managing the effects of surplus residual charge in the Common Distribution Charging Methodology (“CDCM”)</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E5A4514" w:rsidR="00916C37" w:rsidRPr="00973740" w:rsidRDefault="008E5F40" w:rsidP="00DA5999">
            <w:r w:rsidRPr="008E5F40">
              <w:t>CVA Registrants, DNOs, IDNOs and Suppliers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23F7A3F9" w14:textId="77777777" w:rsidR="00FA6B12" w:rsidRDefault="009077D6" w:rsidP="00266CF1">
            <w:r>
              <w:t>1 April 2027</w:t>
            </w:r>
          </w:p>
          <w:p w14:paraId="3481E566" w14:textId="0B99BD16" w:rsidR="00916C37" w:rsidRPr="00973740" w:rsidRDefault="00FA6B12" w:rsidP="00266CF1">
            <w:r>
              <w:t>(</w:t>
            </w:r>
            <w:r w:rsidRPr="00FA6B12">
              <w:t>for which the charges will be published in December 2025 (or January 2026 if DCP 437 is approved)</w:t>
            </w:r>
            <w:r>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F880A62" w:rsidR="00916C37" w:rsidRPr="00973740" w:rsidRDefault="009077D6" w:rsidP="00DA5999">
            <w:r>
              <w:t xml:space="preserve">12 September </w:t>
            </w:r>
            <w:r w:rsidR="00266CF1">
              <w:t>202</w:t>
            </w:r>
            <w:r w:rsidR="00E76A65">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E6850" w14:textId="77777777" w:rsidR="00E87C50" w:rsidRDefault="00E87C50" w:rsidP="0072107A">
      <w:r>
        <w:separator/>
      </w:r>
    </w:p>
  </w:endnote>
  <w:endnote w:type="continuationSeparator" w:id="0">
    <w:p w14:paraId="34575207" w14:textId="77777777" w:rsidR="00E87C50" w:rsidRDefault="00E87C50"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71F4CB0A" w:rsidR="00FD00A2" w:rsidRPr="00973740" w:rsidRDefault="008C3E4C" w:rsidP="0072107A">
    <w:pPr>
      <w:pStyle w:val="Footer"/>
    </w:pPr>
    <w:r>
      <w:t xml:space="preserve">DCP </w:t>
    </w:r>
    <w:r w:rsidR="009077D6">
      <w:t>450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6E1C" w14:textId="77777777" w:rsidR="00E87C50" w:rsidRDefault="00E87C50" w:rsidP="0072107A">
      <w:r>
        <w:separator/>
      </w:r>
    </w:p>
  </w:footnote>
  <w:footnote w:type="continuationSeparator" w:id="0">
    <w:p w14:paraId="7A41A39A" w14:textId="77777777" w:rsidR="00E87C50" w:rsidRDefault="00E87C50"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0643"/>
    <w:rsid w:val="005258A1"/>
    <w:rsid w:val="00542907"/>
    <w:rsid w:val="00554409"/>
    <w:rsid w:val="005A6203"/>
    <w:rsid w:val="005C36AB"/>
    <w:rsid w:val="005F1DC2"/>
    <w:rsid w:val="005F26DE"/>
    <w:rsid w:val="005F2D28"/>
    <w:rsid w:val="006255AC"/>
    <w:rsid w:val="00661EF2"/>
    <w:rsid w:val="006849B3"/>
    <w:rsid w:val="00697019"/>
    <w:rsid w:val="006C7351"/>
    <w:rsid w:val="00711B18"/>
    <w:rsid w:val="007147D3"/>
    <w:rsid w:val="00720546"/>
    <w:rsid w:val="0072107A"/>
    <w:rsid w:val="00727A2C"/>
    <w:rsid w:val="007361B2"/>
    <w:rsid w:val="0076726D"/>
    <w:rsid w:val="00807039"/>
    <w:rsid w:val="00884177"/>
    <w:rsid w:val="008A35FA"/>
    <w:rsid w:val="008C3E4C"/>
    <w:rsid w:val="008D01AD"/>
    <w:rsid w:val="008E5F40"/>
    <w:rsid w:val="008F22A5"/>
    <w:rsid w:val="008F73FC"/>
    <w:rsid w:val="009077D6"/>
    <w:rsid w:val="00916C37"/>
    <w:rsid w:val="00963A66"/>
    <w:rsid w:val="00973740"/>
    <w:rsid w:val="009A3EA3"/>
    <w:rsid w:val="009B02DB"/>
    <w:rsid w:val="009F1AFC"/>
    <w:rsid w:val="009F6574"/>
    <w:rsid w:val="00A71D3F"/>
    <w:rsid w:val="00A817E9"/>
    <w:rsid w:val="00A828F0"/>
    <w:rsid w:val="00A876FA"/>
    <w:rsid w:val="00A94393"/>
    <w:rsid w:val="00AA47A6"/>
    <w:rsid w:val="00AB28A4"/>
    <w:rsid w:val="00AC6DB4"/>
    <w:rsid w:val="00B23399"/>
    <w:rsid w:val="00B65B0F"/>
    <w:rsid w:val="00B969DA"/>
    <w:rsid w:val="00C01797"/>
    <w:rsid w:val="00C14337"/>
    <w:rsid w:val="00CE497A"/>
    <w:rsid w:val="00CF0F0A"/>
    <w:rsid w:val="00D7706F"/>
    <w:rsid w:val="00DA5999"/>
    <w:rsid w:val="00DB3EF9"/>
    <w:rsid w:val="00DB3F55"/>
    <w:rsid w:val="00DC3F31"/>
    <w:rsid w:val="00DC59D8"/>
    <w:rsid w:val="00DD667B"/>
    <w:rsid w:val="00DD669B"/>
    <w:rsid w:val="00E120FD"/>
    <w:rsid w:val="00E42032"/>
    <w:rsid w:val="00E50519"/>
    <w:rsid w:val="00E66188"/>
    <w:rsid w:val="00E76A65"/>
    <w:rsid w:val="00E87C50"/>
    <w:rsid w:val="00EA5EE1"/>
    <w:rsid w:val="00ED5AD2"/>
    <w:rsid w:val="00EE2CEA"/>
    <w:rsid w:val="00EF062E"/>
    <w:rsid w:val="00F01B18"/>
    <w:rsid w:val="00F66F8D"/>
    <w:rsid w:val="00F83C2E"/>
    <w:rsid w:val="00FA6B12"/>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20643"/>
    <w:rsid w:val="0063588F"/>
    <w:rsid w:val="00661EF2"/>
    <w:rsid w:val="008052A4"/>
    <w:rsid w:val="009757BD"/>
    <w:rsid w:val="009F6574"/>
    <w:rsid w:val="00DF6C2B"/>
    <w:rsid w:val="00E02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6603610E-3E80-4DDC-8DEB-7205E5606AE4}"/>
</file>

<file path=docProps/app.xml><?xml version="1.0" encoding="utf-8"?>
<Properties xmlns="http://schemas.openxmlformats.org/officeDocument/2006/extended-properties" xmlns:vt="http://schemas.openxmlformats.org/officeDocument/2006/docPropsVTypes">
  <Template>DCUSA Change Report Template</Template>
  <TotalTime>27</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21</cp:revision>
  <cp:lastPrinted>2021-01-12T10:24:00Z</cp:lastPrinted>
  <dcterms:created xsi:type="dcterms:W3CDTF">2022-10-31T16:46:00Z</dcterms:created>
  <dcterms:modified xsi:type="dcterms:W3CDTF">2025-08-11T10:45:00Z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y fmtid="{D5CDD505-2E9C-101B-9397-08002B2CF9AE}" pid="6" name="Order">
    <vt:r8>100</vt:r8>
  </property>
</Properties>
</file>